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22" w:rsidRPr="003B6C22" w:rsidRDefault="006E634B" w:rsidP="003B6C22">
      <w:pPr>
        <w:spacing w:before="100" w:beforeAutospacing="1" w:after="100" w:afterAutospacing="1" w:line="240" w:lineRule="auto"/>
        <w:jc w:val="center"/>
        <w:outlineLvl w:val="1"/>
        <w:rPr>
          <w:rFonts w:ascii="Montserrat" w:eastAsia="Times New Roman" w:hAnsi="Montserrat" w:cs="Times New Roman"/>
          <w:b/>
          <w:bCs/>
          <w:sz w:val="20"/>
          <w:szCs w:val="20"/>
          <w:lang w:eastAsia="pl-PL"/>
        </w:rPr>
      </w:pPr>
      <w:r w:rsidRPr="003B6C22">
        <w:rPr>
          <w:rFonts w:ascii="Montserrat" w:eastAsia="Times New Roman" w:hAnsi="Montserrat" w:cs="Times New Roman"/>
          <w:b/>
          <w:bCs/>
          <w:sz w:val="28"/>
          <w:szCs w:val="28"/>
          <w:lang w:eastAsia="pl-PL"/>
        </w:rPr>
        <w:t>KLAUZULA INFORMACYJNA O PRZETWARZANIU DANYCH OSOBOWYCH – DZIAŁALNOŚĆ STATUTOWA SPÓŁKI</w:t>
      </w:r>
      <w:r w:rsidRPr="003B6C22">
        <w:rPr>
          <w:rFonts w:ascii="Montserrat" w:eastAsia="Times New Roman" w:hAnsi="Montserrat" w:cs="Times New Roman"/>
          <w:b/>
          <w:bCs/>
          <w:sz w:val="20"/>
          <w:szCs w:val="20"/>
          <w:lang w:eastAsia="pl-PL"/>
        </w:rPr>
        <w:t>.</w:t>
      </w:r>
    </w:p>
    <w:p w:rsidR="003B6C22" w:rsidRPr="003B6C22" w:rsidRDefault="003B6C22" w:rsidP="003B6C22">
      <w:p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Realizując ob</w:t>
      </w:r>
      <w:r w:rsidR="00D7369B">
        <w:rPr>
          <w:rFonts w:ascii="Montserrat" w:eastAsia="Times New Roman" w:hAnsi="Montserrat" w:cs="Times New Roman"/>
          <w:sz w:val="20"/>
          <w:szCs w:val="20"/>
          <w:lang w:eastAsia="pl-PL"/>
        </w:rPr>
        <w:t xml:space="preserve">owiązek informacyjny wynikający </w:t>
      </w:r>
      <w:r w:rsidRPr="003B6C22">
        <w:rPr>
          <w:rFonts w:ascii="Montserrat" w:eastAsia="Times New Roman" w:hAnsi="Montserrat" w:cs="Times New Roman"/>
          <w:sz w:val="20"/>
          <w:szCs w:val="20"/>
          <w:lang w:eastAsia="pl-PL"/>
        </w:rPr>
        <w:t>z</w:t>
      </w:r>
      <w:r w:rsidR="00D7369B">
        <w:rPr>
          <w:rFonts w:ascii="Montserrat" w:eastAsia="Times New Roman" w:hAnsi="Montserrat" w:cs="Times New Roman"/>
          <w:sz w:val="20"/>
          <w:szCs w:val="20"/>
          <w:lang w:eastAsia="pl-PL"/>
        </w:rPr>
        <w:t xml:space="preserve"> </w:t>
      </w:r>
      <w:r w:rsidRPr="003B6C22">
        <w:rPr>
          <w:rFonts w:ascii="Montserrat" w:eastAsia="Times New Roman" w:hAnsi="Montserrat" w:cs="Times New Roman"/>
          <w:sz w:val="20"/>
          <w:szCs w:val="20"/>
          <w:lang w:eastAsia="pl-PL"/>
        </w:rPr>
        <w:t> Rozporządzenia Parlamentu Europejskiego i Rady (UE) 2016/679 z dnia 27 kwietnia 2016r. w sprawie ochrony osób fizycznych w związku przetwarzaniem danych osobowych i w sprawie swobodnego przepływu takich danych oraz uchylenia dyrektywy 95/46/WE (ogólne rozporządzenie o ochronie danych) zwanego dalej RODO, informujemy, że:</w:t>
      </w:r>
    </w:p>
    <w:p w:rsidR="003B6C22" w:rsidRPr="003B6C22" w:rsidRDefault="003B6C22" w:rsidP="00D33E56">
      <w:pPr>
        <w:numPr>
          <w:ilvl w:val="0"/>
          <w:numId w:val="1"/>
        </w:numPr>
        <w:spacing w:before="100" w:beforeAutospacing="1" w:after="100" w:afterAutospacing="1" w:line="240" w:lineRule="auto"/>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Administratorem Pani/Pana danych osobowych jest ZBM - TBS Sp. z o.o. , 41-902 Bytom, ul. Kolejowa 2a, KRS:0000285725, NIP: 626 287 3</w:t>
      </w:r>
      <w:r w:rsidR="00D33E56">
        <w:rPr>
          <w:rFonts w:ascii="Montserrat" w:eastAsia="Times New Roman" w:hAnsi="Montserrat" w:cs="Times New Roman"/>
          <w:sz w:val="20"/>
          <w:szCs w:val="20"/>
          <w:lang w:eastAsia="pl-PL"/>
        </w:rPr>
        <w:t>4 36, REGON: 240681155, Kapitał zakładowy 54.815.000,00 zł</w:t>
      </w:r>
      <w:r w:rsidRPr="003B6C22">
        <w:rPr>
          <w:rFonts w:ascii="Montserrat" w:eastAsia="Times New Roman" w:hAnsi="Montserrat" w:cs="Times New Roman"/>
          <w:sz w:val="20"/>
          <w:szCs w:val="20"/>
          <w:lang w:eastAsia="pl-PL"/>
        </w:rPr>
        <w:br/>
        <w:t>Dane kontaktowe Administratora: tel. centrala (32) 281 80 21, fax. (32) 281 35 17, email: </w:t>
      </w:r>
      <w:hyperlink r:id="rId5" w:history="1">
        <w:r w:rsidRPr="003B6C22">
          <w:rPr>
            <w:rFonts w:ascii="Montserrat" w:eastAsia="Times New Roman" w:hAnsi="Montserrat" w:cs="Times New Roman"/>
            <w:color w:val="0000FF"/>
            <w:sz w:val="20"/>
            <w:szCs w:val="20"/>
            <w:u w:val="single"/>
            <w:lang w:eastAsia="pl-PL"/>
          </w:rPr>
          <w:t>kontakt@zbm-tbs.pl</w:t>
        </w:r>
      </w:hyperlink>
      <w:bookmarkStart w:id="0" w:name="_GoBack"/>
      <w:bookmarkEnd w:id="0"/>
    </w:p>
    <w:p w:rsidR="003B6C22" w:rsidRPr="003B6C22" w:rsidRDefault="003B6C22" w:rsidP="003B6C22">
      <w:pPr>
        <w:numPr>
          <w:ilvl w:val="0"/>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Dane kontaktowe Inspektora Ochrony Danych email : </w:t>
      </w:r>
      <w:hyperlink r:id="rId6" w:history="1">
        <w:r w:rsidRPr="003B6C22">
          <w:rPr>
            <w:rFonts w:ascii="Montserrat" w:eastAsia="Times New Roman" w:hAnsi="Montserrat" w:cs="Times New Roman"/>
            <w:b/>
            <w:bCs/>
            <w:color w:val="0000FF"/>
            <w:sz w:val="20"/>
            <w:szCs w:val="20"/>
            <w:u w:val="single"/>
            <w:lang w:eastAsia="pl-PL"/>
          </w:rPr>
          <w:t>awezyk@zbm-tbs.pl</w:t>
        </w:r>
      </w:hyperlink>
    </w:p>
    <w:p w:rsidR="003B6C22" w:rsidRPr="003B6C22" w:rsidRDefault="003B6C22" w:rsidP="003B6C22">
      <w:pPr>
        <w:numPr>
          <w:ilvl w:val="0"/>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Podstawę prawną do przetwarzania Pani/Pana danych osobowych, w zależności od stosunku prawnego łączącego Państwa z Administratorem, może stanowić art. 6 ust. 1 lit. a, b, c lub f RODO.</w:t>
      </w:r>
    </w:p>
    <w:p w:rsidR="003B6C22" w:rsidRPr="003B6C22" w:rsidRDefault="003B6C22" w:rsidP="003B6C22">
      <w:pPr>
        <w:numPr>
          <w:ilvl w:val="0"/>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 xml:space="preserve">Państwa dane osobowe są przetwarzane przez ZBM – TBS Sp. z o.o. w Bytomiu wyłącznie w celach niezbędnych do realizacji procesu zarządzania nieruchomościami i realizacji umów najmu/dzierżawy w zakresie wynikającym z przepisów prawa, a w szczególności: </w:t>
      </w:r>
    </w:p>
    <w:p w:rsidR="003B6C22" w:rsidRPr="003B6C22" w:rsidRDefault="003B6C22" w:rsidP="003B6C22">
      <w:pPr>
        <w:numPr>
          <w:ilvl w:val="1"/>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Ustawy z dnia 24 czerwca 1994r. o własności lokali (tekst jednolity: Dz. U. 2018 r. poz. 716 z późniejszymi zmianami),</w:t>
      </w:r>
    </w:p>
    <w:p w:rsidR="003B6C22" w:rsidRPr="003B6C22" w:rsidRDefault="003B6C22" w:rsidP="003B6C22">
      <w:pPr>
        <w:numPr>
          <w:ilvl w:val="1"/>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Ustawy z dnia 23 kwietnia 1964r. Kodeks cywilny (tekst jednolity: Dz. U. 2018 poz. 1025 z późniejszymi zmianami),</w:t>
      </w:r>
    </w:p>
    <w:p w:rsidR="003B6C22" w:rsidRPr="003B6C22" w:rsidRDefault="003B6C22" w:rsidP="003B6C22">
      <w:pPr>
        <w:numPr>
          <w:ilvl w:val="1"/>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Ustawy z dnia 21 sierpnia 1997r. o gospodarce nieruchomościami (tekst jednolity Dz. U. 2018 poz. 2204 z późniejszymi zmianami).</w:t>
      </w:r>
    </w:p>
    <w:p w:rsidR="003B6C22" w:rsidRPr="003B6C22" w:rsidRDefault="003B6C22" w:rsidP="003B6C22">
      <w:pPr>
        <w:numPr>
          <w:ilvl w:val="0"/>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Podanie danych jest dobrowolne, lecz niezbędne do realizowania i wykonywania umów. W przypadku niepodania danych nie będzie możliwe realizowanie umów lub wykonywanie obowiązków zarządzania nieruchomościami.</w:t>
      </w:r>
    </w:p>
    <w:p w:rsidR="003B6C22" w:rsidRPr="003B6C22" w:rsidRDefault="003B6C22" w:rsidP="003B6C22">
      <w:pPr>
        <w:numPr>
          <w:ilvl w:val="0"/>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Podane przez Państwa dane nie będą powierzane podmiotom i osobom trzecim, za wyjątkiem sytuacji, w których powierzenie Państwa danych osobowych będzie niezbędne dla zapewnienia prawidłowego procesu zarządzania przez ZBM – TBS Sp. z o.o. oraz w sytuacjach jeżeli będą tego nakazywały przepisy prawa.</w:t>
      </w:r>
    </w:p>
    <w:p w:rsidR="003B6C22" w:rsidRPr="003B6C22" w:rsidRDefault="003B6C22" w:rsidP="003B6C22">
      <w:pPr>
        <w:numPr>
          <w:ilvl w:val="0"/>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Pani/Panu, jako osobie której dane dotyczą przysługuje prawo dostępu do treści swoich danych oraz prawo ich sprostowania, usunięcia, ograniczenia przetwarzania, prawo do przenoszenia danych, prawo wniesienia sprzeciwu, prawo do cofnięcia zgody w dowolnym momencie bez wpływu na zgodność z prawem przetwarzania (jeśli przetwarzanie odbywa się na podstawie zgody), którego dokonano na podstawie zgody przed jej cofnięciem oraz prawo do wniesienia skargi do organu nadzorczego tj. Prezesa Urzędu Ochrony Danych Osobowych.</w:t>
      </w:r>
    </w:p>
    <w:p w:rsidR="003B6C22" w:rsidRPr="003B6C22" w:rsidRDefault="003B6C22" w:rsidP="003B6C22">
      <w:pPr>
        <w:numPr>
          <w:ilvl w:val="0"/>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Dane udostępnione przez Panią/Pana nie będą podlegały profilowaniu.</w:t>
      </w:r>
    </w:p>
    <w:p w:rsidR="003B6C22" w:rsidRPr="003B6C22" w:rsidRDefault="003B6C22" w:rsidP="003B6C22">
      <w:pPr>
        <w:numPr>
          <w:ilvl w:val="0"/>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Jako Administrator danych nie mamy zamiaru przekazywać danych osobowych do państwa trzeciego lub organizacji międzynarodowej.</w:t>
      </w:r>
    </w:p>
    <w:p w:rsidR="003B6C22" w:rsidRPr="003B6C22" w:rsidRDefault="003B6C22" w:rsidP="003B6C22">
      <w:pPr>
        <w:numPr>
          <w:ilvl w:val="0"/>
          <w:numId w:val="1"/>
        </w:numPr>
        <w:spacing w:before="100" w:beforeAutospacing="1" w:after="100" w:afterAutospacing="1" w:line="240" w:lineRule="auto"/>
        <w:jc w:val="both"/>
        <w:rPr>
          <w:rFonts w:ascii="Montserrat" w:eastAsia="Times New Roman" w:hAnsi="Montserrat" w:cs="Times New Roman"/>
          <w:sz w:val="20"/>
          <w:szCs w:val="20"/>
          <w:lang w:eastAsia="pl-PL"/>
        </w:rPr>
      </w:pPr>
      <w:r w:rsidRPr="003B6C22">
        <w:rPr>
          <w:rFonts w:ascii="Montserrat" w:eastAsia="Times New Roman" w:hAnsi="Montserrat" w:cs="Times New Roman"/>
          <w:sz w:val="20"/>
          <w:szCs w:val="20"/>
          <w:lang w:eastAsia="pl-PL"/>
        </w:rPr>
        <w:t>Pani/Pana dane będą przechowywane przez okres obowiązywania umowy, wykonywania obowiązków zarządzania oraz okres wymagany dla przechowywania dokumentów zgodny z aktualnie obowiązującą ustawą o rachunkowości i przepisami podatkowymi.</w:t>
      </w:r>
    </w:p>
    <w:p w:rsidR="00842C7B" w:rsidRPr="003B6C22" w:rsidRDefault="003B6C22" w:rsidP="003B6C22">
      <w:pPr>
        <w:ind w:left="2124" w:firstLine="708"/>
        <w:rPr>
          <w:rFonts w:ascii="Montserrat" w:hAnsi="Montserrat"/>
          <w:sz w:val="16"/>
          <w:szCs w:val="16"/>
        </w:rPr>
      </w:pPr>
      <w:r>
        <w:rPr>
          <w:rFonts w:ascii="Montserrat" w:hAnsi="Montserrat"/>
          <w:sz w:val="16"/>
          <w:szCs w:val="16"/>
        </w:rPr>
        <w:t>(d</w:t>
      </w:r>
      <w:r w:rsidRPr="003B6C22">
        <w:rPr>
          <w:rFonts w:ascii="Montserrat" w:hAnsi="Montserrat"/>
          <w:sz w:val="16"/>
          <w:szCs w:val="16"/>
        </w:rPr>
        <w:t>ata i podpis Wnioskodawcy</w:t>
      </w:r>
      <w:r>
        <w:rPr>
          <w:rFonts w:ascii="Montserrat" w:hAnsi="Montserrat"/>
          <w:sz w:val="16"/>
          <w:szCs w:val="16"/>
        </w:rPr>
        <w:t xml:space="preserve">) </w:t>
      </w:r>
      <w:r w:rsidRPr="003B6C22">
        <w:rPr>
          <w:rFonts w:ascii="Montserrat" w:hAnsi="Montserrat"/>
          <w:sz w:val="16"/>
          <w:szCs w:val="16"/>
        </w:rPr>
        <w:t xml:space="preserve"> ………………………………………………</w:t>
      </w:r>
      <w:r>
        <w:rPr>
          <w:rFonts w:ascii="Montserrat" w:hAnsi="Montserrat"/>
          <w:sz w:val="16"/>
          <w:szCs w:val="16"/>
        </w:rPr>
        <w:t>…………………………………….</w:t>
      </w:r>
      <w:r w:rsidRPr="003B6C22">
        <w:rPr>
          <w:rFonts w:ascii="Montserrat" w:hAnsi="Montserrat"/>
          <w:sz w:val="16"/>
          <w:szCs w:val="16"/>
        </w:rPr>
        <w:t>…</w:t>
      </w:r>
    </w:p>
    <w:sectPr w:rsidR="00842C7B" w:rsidRPr="003B6C22" w:rsidSect="00842C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tserrat">
    <w:panose1 w:val="00000500000000000000"/>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2D9F"/>
    <w:multiLevelType w:val="multilevel"/>
    <w:tmpl w:val="C84A59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B6C22"/>
    <w:rsid w:val="00137BAE"/>
    <w:rsid w:val="003B6C22"/>
    <w:rsid w:val="006E634B"/>
    <w:rsid w:val="00842C7B"/>
    <w:rsid w:val="00D33E56"/>
    <w:rsid w:val="00D736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BAE"/>
  </w:style>
  <w:style w:type="paragraph" w:styleId="Nagwek2">
    <w:name w:val="heading 2"/>
    <w:basedOn w:val="Normalny"/>
    <w:link w:val="Nagwek2Znak"/>
    <w:uiPriority w:val="9"/>
    <w:qFormat/>
    <w:rsid w:val="003B6C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B6C2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B6C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B6C22"/>
    <w:rPr>
      <w:color w:val="0000FF"/>
      <w:u w:val="single"/>
    </w:rPr>
  </w:style>
  <w:style w:type="character" w:styleId="Pogrubienie">
    <w:name w:val="Strong"/>
    <w:basedOn w:val="Domylnaczcionkaakapitu"/>
    <w:uiPriority w:val="22"/>
    <w:qFormat/>
    <w:rsid w:val="003B6C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B6C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B6C22"/>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B6C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B6C22"/>
    <w:rPr>
      <w:color w:val="0000FF"/>
      <w:u w:val="single"/>
    </w:rPr>
  </w:style>
  <w:style w:type="character" w:styleId="Pogrubienie">
    <w:name w:val="Strong"/>
    <w:basedOn w:val="Domylnaczcionkaakapitu"/>
    <w:uiPriority w:val="22"/>
    <w:qFormat/>
    <w:rsid w:val="003B6C22"/>
    <w:rPr>
      <w:b/>
      <w:bCs/>
    </w:rPr>
  </w:style>
</w:styles>
</file>

<file path=word/webSettings.xml><?xml version="1.0" encoding="utf-8"?>
<w:webSettings xmlns:r="http://schemas.openxmlformats.org/officeDocument/2006/relationships" xmlns:w="http://schemas.openxmlformats.org/wordprocessingml/2006/main">
  <w:divs>
    <w:div w:id="1286354637">
      <w:bodyDiv w:val="1"/>
      <w:marLeft w:val="0"/>
      <w:marRight w:val="0"/>
      <w:marTop w:val="0"/>
      <w:marBottom w:val="0"/>
      <w:divBdr>
        <w:top w:val="none" w:sz="0" w:space="0" w:color="auto"/>
        <w:left w:val="none" w:sz="0" w:space="0" w:color="auto"/>
        <w:bottom w:val="none" w:sz="0" w:space="0" w:color="auto"/>
        <w:right w:val="none" w:sz="0" w:space="0" w:color="auto"/>
      </w:divBdr>
      <w:divsChild>
        <w:div w:id="1263343593">
          <w:marLeft w:val="0"/>
          <w:marRight w:val="0"/>
          <w:marTop w:val="0"/>
          <w:marBottom w:val="0"/>
          <w:divBdr>
            <w:top w:val="none" w:sz="0" w:space="0" w:color="auto"/>
            <w:left w:val="none" w:sz="0" w:space="0" w:color="auto"/>
            <w:bottom w:val="none" w:sz="0" w:space="0" w:color="auto"/>
            <w:right w:val="none" w:sz="0" w:space="0" w:color="auto"/>
          </w:divBdr>
          <w:divsChild>
            <w:div w:id="20366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7427">
      <w:bodyDiv w:val="1"/>
      <w:marLeft w:val="0"/>
      <w:marRight w:val="0"/>
      <w:marTop w:val="0"/>
      <w:marBottom w:val="0"/>
      <w:divBdr>
        <w:top w:val="none" w:sz="0" w:space="0" w:color="auto"/>
        <w:left w:val="none" w:sz="0" w:space="0" w:color="auto"/>
        <w:bottom w:val="none" w:sz="0" w:space="0" w:color="auto"/>
        <w:right w:val="none" w:sz="0" w:space="0" w:color="auto"/>
      </w:divBdr>
      <w:divsChild>
        <w:div w:id="1485388196">
          <w:marLeft w:val="0"/>
          <w:marRight w:val="0"/>
          <w:marTop w:val="0"/>
          <w:marBottom w:val="0"/>
          <w:divBdr>
            <w:top w:val="none" w:sz="0" w:space="0" w:color="auto"/>
            <w:left w:val="none" w:sz="0" w:space="0" w:color="auto"/>
            <w:bottom w:val="none" w:sz="0" w:space="0" w:color="auto"/>
            <w:right w:val="none" w:sz="0" w:space="0" w:color="auto"/>
          </w:divBdr>
          <w:divsChild>
            <w:div w:id="18260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ezyk@zbm-tbs.pl" TargetMode="External"/><Relationship Id="rId5" Type="http://schemas.openxmlformats.org/officeDocument/2006/relationships/hyperlink" Target="mailto:kontakt@zbm-tbs.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460</Words>
  <Characters>2760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TBS</dc:creator>
  <cp:lastModifiedBy>Użytkownik systemu Windows</cp:lastModifiedBy>
  <cp:revision>4</cp:revision>
  <cp:lastPrinted>2022-11-08T11:13:00Z</cp:lastPrinted>
  <dcterms:created xsi:type="dcterms:W3CDTF">2022-11-08T11:07:00Z</dcterms:created>
  <dcterms:modified xsi:type="dcterms:W3CDTF">2022-11-08T13:06:00Z</dcterms:modified>
</cp:coreProperties>
</file>